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附件一：投标资料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eastAsia="zh-CN"/>
        </w:rPr>
        <w:t>须知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1、企业概况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2、企业营业执照、资质证明（或商业登记证明）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3、近五年类似业绩：列举本项目主要设计团队不多于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spacing w:val="-4"/>
          <w:sz w:val="28"/>
          <w:szCs w:val="28"/>
        </w:rPr>
        <w:t>个住宅或接近项目的代表案例（案例概况含位置、面积、不多于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张的实景图或设计效果图），并附上代表案例合同关键证明页，以单独附件形式呈现。</w:t>
      </w:r>
    </w:p>
    <w:p>
      <w:pPr>
        <w:spacing w:before="2" w:line="360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4、设计团队人员情况：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包含但不局限于本项目的设计总负责人、主创设计师</w:t>
      </w:r>
      <w:r>
        <w:rPr>
          <w:rFonts w:hint="eastAsia" w:ascii="仿宋" w:hAnsi="仿宋" w:eastAsia="仿宋" w:cs="仿宋"/>
          <w:spacing w:val="-3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，其近三个月社医保的证明材料、专业职称、工作年限及主要业绩项目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本项目允许联合体投标，联合体不超过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2家。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5、报价函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6、技术文本：</w:t>
      </w:r>
      <w:r>
        <w:rPr>
          <w:rFonts w:hint="eastAsia" w:ascii="仿宋" w:hAnsi="仿宋" w:eastAsia="仿宋" w:cs="仿宋"/>
          <w:bCs/>
          <w:sz w:val="28"/>
          <w:szCs w:val="28"/>
        </w:rPr>
        <w:t>（1正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副）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较大幅面时，须折成 A3 幅面。 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注意事项：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B0F0"/>
          <w:sz w:val="28"/>
          <w:szCs w:val="28"/>
        </w:rPr>
        <w:t>技术比选进行暗标评分。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本项目按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暂定固定总价报价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；采用固定报价 + 技术比选。</w:t>
      </w:r>
    </w:p>
    <w:p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2）文本和述标过程均不能体现参与设计单位相关信息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 xml:space="preserve">    </w:t>
      </w:r>
    </w:p>
    <w:p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3）每家单位述标时间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分钟。</w:t>
      </w:r>
    </w:p>
    <w:p>
      <w:pPr>
        <w:pStyle w:val="2"/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4）第一名若因特殊情况无法继续进行设计服务，本项目由第二名进行设计服务，以此类推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481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840" w:firstLineChars="300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45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00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-1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注明：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tabs>
                <w:tab w:val="left" w:pos="2766"/>
              </w:tabs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3）参与设计单位具体对应的时间段随机安排；述标时间长短可依据项目实际情况调整。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发比选结果：另行通知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 w:bidi="ar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1N2MzNTZjOTJmZjgyNTYzNzgwMjg3ZWQ4YWYyYjIifQ=="/>
    <w:docVar w:name="KSO_WPS_MARK_KEY" w:val="00c29ef8-d968-41f8-8092-684faca5719c"/>
  </w:docVars>
  <w:rsids>
    <w:rsidRoot w:val="6CDE08F9"/>
    <w:rsid w:val="38833F31"/>
    <w:rsid w:val="490B33B0"/>
    <w:rsid w:val="6A840A95"/>
    <w:rsid w:val="6CDE08F9"/>
    <w:rsid w:val="78C2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2025-01-21T07:41:00Z</dcterms:created>
  <dc:creator>微信用户</dc:creator>
  <cp:lastModifiedBy>微信用户</cp:lastModifiedBy>
  <dcterms:modified xsi:type="dcterms:W3CDTF">2025-01-23T06:28:30Z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640FA67589F34EC4B8AB61904E2C02C7_11</vt:lpwstr>
  </property>
</Properties>
</file>